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038C" w14:textId="77777777" w:rsidR="00667C16" w:rsidRPr="00667C16" w:rsidRDefault="00667C16" w:rsidP="00667C1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667C16">
        <w:rPr>
          <w:rFonts w:ascii="Times New Roman" w:eastAsia="Times New Roman" w:hAnsi="Times New Roman" w:cs="Times New Roman"/>
          <w:b/>
          <w:bCs/>
          <w:kern w:val="36"/>
          <w:sz w:val="48"/>
          <w:szCs w:val="48"/>
          <w:lang w:eastAsia="en-GB"/>
          <w14:ligatures w14:val="none"/>
        </w:rPr>
        <w:t>Aandeelhoudersovereenkomst (SHA) - Belgische Startup</w:t>
      </w:r>
    </w:p>
    <w:p w14:paraId="5FF6C509" w14:textId="77777777" w:rsidR="00667C16" w:rsidRPr="00667C16" w:rsidRDefault="00667C16" w:rsidP="00667C1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67C16">
        <w:rPr>
          <w:rFonts w:ascii="Times New Roman" w:eastAsia="Times New Roman" w:hAnsi="Times New Roman" w:cs="Times New Roman"/>
          <w:b/>
          <w:bCs/>
          <w:kern w:val="0"/>
          <w:sz w:val="36"/>
          <w:szCs w:val="36"/>
          <w:lang w:eastAsia="en-GB"/>
          <w14:ligatures w14:val="none"/>
        </w:rPr>
        <w:t>1. Definities</w:t>
      </w:r>
    </w:p>
    <w:p w14:paraId="18F1C66F" w14:textId="77777777" w:rsidR="00667C16" w:rsidRPr="00667C16" w:rsidRDefault="00667C16" w:rsidP="00667C16">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Vennootschap</w:t>
      </w:r>
      <w:r w:rsidRPr="00667C16">
        <w:rPr>
          <w:rFonts w:ascii="Times New Roman" w:eastAsia="Times New Roman" w:hAnsi="Times New Roman" w:cs="Times New Roman"/>
          <w:kern w:val="0"/>
          <w:lang w:eastAsia="en-GB"/>
          <w14:ligatures w14:val="none"/>
        </w:rPr>
        <w:t>: [Naam BV]</w:t>
      </w:r>
    </w:p>
    <w:p w14:paraId="0E5653D7" w14:textId="77777777" w:rsidR="00667C16" w:rsidRPr="00667C16" w:rsidRDefault="00667C16" w:rsidP="00667C16">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Co-Founders</w:t>
      </w:r>
      <w:r w:rsidRPr="00667C16">
        <w:rPr>
          <w:rFonts w:ascii="Times New Roman" w:eastAsia="Times New Roman" w:hAnsi="Times New Roman" w:cs="Times New Roman"/>
          <w:kern w:val="0"/>
          <w:lang w:eastAsia="en-GB"/>
          <w14:ligatures w14:val="none"/>
        </w:rPr>
        <w:t>: [Namen van alle oprichters]</w:t>
      </w:r>
    </w:p>
    <w:p w14:paraId="20DB0579" w14:textId="77777777" w:rsidR="00667C16" w:rsidRPr="00667C16" w:rsidRDefault="00667C16" w:rsidP="00667C16">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Startdatum</w:t>
      </w:r>
      <w:r w:rsidRPr="00667C16">
        <w:rPr>
          <w:rFonts w:ascii="Times New Roman" w:eastAsia="Times New Roman" w:hAnsi="Times New Roman" w:cs="Times New Roman"/>
          <w:kern w:val="0"/>
          <w:lang w:eastAsia="en-GB"/>
          <w14:ligatures w14:val="none"/>
        </w:rPr>
        <w:t>: [Datum oprichting of inwerkingtreding SHA]</w:t>
      </w:r>
    </w:p>
    <w:p w14:paraId="0D6DA670" w14:textId="77777777" w:rsidR="00667C16" w:rsidRPr="00667C16" w:rsidRDefault="00667C16" w:rsidP="00667C16">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Vestingperiode</w:t>
      </w:r>
      <w:r w:rsidRPr="00667C16">
        <w:rPr>
          <w:rFonts w:ascii="Times New Roman" w:eastAsia="Times New Roman" w:hAnsi="Times New Roman" w:cs="Times New Roman"/>
          <w:kern w:val="0"/>
          <w:lang w:eastAsia="en-GB"/>
          <w14:ligatures w14:val="none"/>
        </w:rPr>
        <w:t>: 4 jaar</w:t>
      </w:r>
    </w:p>
    <w:p w14:paraId="4296C1FF" w14:textId="77777777" w:rsidR="00667C16" w:rsidRPr="00667C16" w:rsidRDefault="00667C16" w:rsidP="00667C16">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Cliffperiode</w:t>
      </w:r>
      <w:r w:rsidRPr="00667C16">
        <w:rPr>
          <w:rFonts w:ascii="Times New Roman" w:eastAsia="Times New Roman" w:hAnsi="Times New Roman" w:cs="Times New Roman"/>
          <w:kern w:val="0"/>
          <w:lang w:eastAsia="en-GB"/>
          <w14:ligatures w14:val="none"/>
        </w:rPr>
        <w:t>: 12 maanden</w:t>
      </w:r>
    </w:p>
    <w:p w14:paraId="2C9D2D07" w14:textId="77777777" w:rsidR="00667C16" w:rsidRPr="00667C16" w:rsidRDefault="00667C16" w:rsidP="00667C1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67C16">
        <w:rPr>
          <w:rFonts w:ascii="Times New Roman" w:eastAsia="Times New Roman" w:hAnsi="Times New Roman" w:cs="Times New Roman"/>
          <w:b/>
          <w:bCs/>
          <w:kern w:val="0"/>
          <w:sz w:val="36"/>
          <w:szCs w:val="36"/>
          <w:lang w:eastAsia="en-GB"/>
          <w14:ligatures w14:val="none"/>
        </w:rPr>
        <w:t>2. Vestingregeling</w:t>
      </w:r>
    </w:p>
    <w:p w14:paraId="24D533C5"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2.1. Elk van de Co-Founders verkrijgt initieel het aantal aandelen zoals bepaald in Bijlage A.</w:t>
      </w:r>
    </w:p>
    <w:p w14:paraId="222FD852"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2.2. De verwerving van deze aandelen gebeurt onder de volgende vestingvoorwaarden:</w:t>
      </w:r>
    </w:p>
    <w:p w14:paraId="208A8DC5" w14:textId="77777777" w:rsidR="00667C16" w:rsidRPr="00667C16" w:rsidRDefault="00667C16" w:rsidP="00667C16">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25% van de aandelen vesten na de Cliffperiode.</w:t>
      </w:r>
    </w:p>
    <w:p w14:paraId="7E6D7915" w14:textId="77777777" w:rsidR="00667C16" w:rsidRPr="00667C16" w:rsidRDefault="00667C16" w:rsidP="00667C16">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Daarna vesten de resterende 75% lineair per maand over de volgende 36 maanden.</w:t>
      </w:r>
    </w:p>
    <w:p w14:paraId="48CB1583"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2.3. Indien een Co-Founder vertrekt voor het einde van de Vestingperiode, gelden de bepalingen inzake Good Leaver en Bad Leaver.</w:t>
      </w:r>
    </w:p>
    <w:p w14:paraId="3205183C" w14:textId="77777777" w:rsidR="00667C16" w:rsidRPr="00667C16" w:rsidRDefault="00667C16" w:rsidP="00667C1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67C16">
        <w:rPr>
          <w:rFonts w:ascii="Times New Roman" w:eastAsia="Times New Roman" w:hAnsi="Times New Roman" w:cs="Times New Roman"/>
          <w:b/>
          <w:bCs/>
          <w:kern w:val="0"/>
          <w:sz w:val="36"/>
          <w:szCs w:val="36"/>
          <w:lang w:eastAsia="en-GB"/>
          <w14:ligatures w14:val="none"/>
        </w:rPr>
        <w:t>3. Good Leaver / Bad Leaver</w:t>
      </w:r>
    </w:p>
    <w:p w14:paraId="087F80E1"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 xml:space="preserve">3.1. </w:t>
      </w:r>
      <w:r w:rsidRPr="00667C16">
        <w:rPr>
          <w:rFonts w:ascii="Times New Roman" w:eastAsia="Times New Roman" w:hAnsi="Times New Roman" w:cs="Times New Roman"/>
          <w:b/>
          <w:bCs/>
          <w:kern w:val="0"/>
          <w:lang w:eastAsia="en-GB"/>
          <w14:ligatures w14:val="none"/>
        </w:rPr>
        <w:t>Good Leaver</w:t>
      </w:r>
      <w:r w:rsidRPr="00667C16">
        <w:rPr>
          <w:rFonts w:ascii="Times New Roman" w:eastAsia="Times New Roman" w:hAnsi="Times New Roman" w:cs="Times New Roman"/>
          <w:kern w:val="0"/>
          <w:lang w:eastAsia="en-GB"/>
          <w14:ligatures w14:val="none"/>
        </w:rPr>
        <w:t>: Een Co-Founder die vertrekt wegens overlijden, blijvende arbeidsongeschiktheid, of met voorafgaande goedkeuring van de meerderheid van de andere Co-Founders.</w:t>
      </w:r>
    </w:p>
    <w:p w14:paraId="1E7FEB5E" w14:textId="77777777" w:rsidR="00667C16" w:rsidRPr="00667C16" w:rsidRDefault="00667C16" w:rsidP="00667C16">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Good Leavers behouden de aandelen die reeds zijn gevestigd.</w:t>
      </w:r>
    </w:p>
    <w:p w14:paraId="2C752E65" w14:textId="77777777" w:rsidR="00667C16" w:rsidRPr="00667C16" w:rsidRDefault="00667C16" w:rsidP="00667C16">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Niet-gevestigde aandelen worden aangeboden aan de Vennootschap tegen nominale waarde.</w:t>
      </w:r>
    </w:p>
    <w:p w14:paraId="2681A9D7"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 xml:space="preserve">3.2. </w:t>
      </w:r>
      <w:r w:rsidRPr="00667C16">
        <w:rPr>
          <w:rFonts w:ascii="Times New Roman" w:eastAsia="Times New Roman" w:hAnsi="Times New Roman" w:cs="Times New Roman"/>
          <w:b/>
          <w:bCs/>
          <w:kern w:val="0"/>
          <w:lang w:eastAsia="en-GB"/>
          <w14:ligatures w14:val="none"/>
        </w:rPr>
        <w:t>Bad Leaver</w:t>
      </w:r>
      <w:r w:rsidRPr="00667C16">
        <w:rPr>
          <w:rFonts w:ascii="Times New Roman" w:eastAsia="Times New Roman" w:hAnsi="Times New Roman" w:cs="Times New Roman"/>
          <w:kern w:val="0"/>
          <w:lang w:eastAsia="en-GB"/>
          <w14:ligatures w14:val="none"/>
        </w:rPr>
        <w:t>: Een Co-Founder die vertrekt wegens grove fout, vrijwillig ontslag zonder goedkeuring, of schending van deze overeenkomst.</w:t>
      </w:r>
    </w:p>
    <w:p w14:paraId="575D6C14" w14:textId="77777777" w:rsidR="00667C16" w:rsidRPr="00667C16" w:rsidRDefault="00667C16" w:rsidP="00667C16">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Zowel niet-gevestigde als gevestigde aandelen kunnen teruggekocht worden tegen nominale waarde of een andere afgesproken waarde (vb. 50% van marktwaarde).</w:t>
      </w:r>
    </w:p>
    <w:p w14:paraId="36082657" w14:textId="77777777" w:rsidR="00667C16" w:rsidRPr="00667C16" w:rsidRDefault="00667C16" w:rsidP="00667C1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67C16">
        <w:rPr>
          <w:rFonts w:ascii="Times New Roman" w:eastAsia="Times New Roman" w:hAnsi="Times New Roman" w:cs="Times New Roman"/>
          <w:b/>
          <w:bCs/>
          <w:kern w:val="0"/>
          <w:sz w:val="36"/>
          <w:szCs w:val="36"/>
          <w:lang w:eastAsia="en-GB"/>
          <w14:ligatures w14:val="none"/>
        </w:rPr>
        <w:t>4. Tag-along en Drag-along</w:t>
      </w:r>
    </w:p>
    <w:p w14:paraId="71B3A0BC"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 xml:space="preserve">4.1. </w:t>
      </w:r>
      <w:r w:rsidRPr="00667C16">
        <w:rPr>
          <w:rFonts w:ascii="Times New Roman" w:eastAsia="Times New Roman" w:hAnsi="Times New Roman" w:cs="Times New Roman"/>
          <w:b/>
          <w:bCs/>
          <w:kern w:val="0"/>
          <w:lang w:eastAsia="en-GB"/>
          <w14:ligatures w14:val="none"/>
        </w:rPr>
        <w:t>Tag-along</w:t>
      </w:r>
      <w:r w:rsidRPr="00667C16">
        <w:rPr>
          <w:rFonts w:ascii="Times New Roman" w:eastAsia="Times New Roman" w:hAnsi="Times New Roman" w:cs="Times New Roman"/>
          <w:kern w:val="0"/>
          <w:lang w:eastAsia="en-GB"/>
          <w14:ligatures w14:val="none"/>
        </w:rPr>
        <w:t xml:space="preserve"> (meeverkooprecht): Indien een meerderheid van de aandeelhouders hun aandelen wenst te verkopen aan een derde partij, hebben de minderheidsaandeelhouders het recht om onder dezelfde voorwaarden hun aandelen mee te verkopen.</w:t>
      </w:r>
    </w:p>
    <w:p w14:paraId="132A30EE"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lastRenderedPageBreak/>
        <w:t xml:space="preserve">4.2. </w:t>
      </w:r>
      <w:r w:rsidRPr="00667C16">
        <w:rPr>
          <w:rFonts w:ascii="Times New Roman" w:eastAsia="Times New Roman" w:hAnsi="Times New Roman" w:cs="Times New Roman"/>
          <w:b/>
          <w:bCs/>
          <w:kern w:val="0"/>
          <w:lang w:eastAsia="en-GB"/>
          <w14:ligatures w14:val="none"/>
        </w:rPr>
        <w:t>Drag-along</w:t>
      </w:r>
      <w:r w:rsidRPr="00667C16">
        <w:rPr>
          <w:rFonts w:ascii="Times New Roman" w:eastAsia="Times New Roman" w:hAnsi="Times New Roman" w:cs="Times New Roman"/>
          <w:kern w:val="0"/>
          <w:lang w:eastAsia="en-GB"/>
          <w14:ligatures w14:val="none"/>
        </w:rPr>
        <w:t xml:space="preserve"> (meesleeprecht): Indien aandeelhouders die samen minstens 75% van de aandelen vertegenwoordigen hun aandelen wensen te verkopen aan een derde, zijn de overige aandeelhouders verplicht om onder dezelfde voorwaarden mee te verkopen.</w:t>
      </w:r>
    </w:p>
    <w:p w14:paraId="54A3CBD6" w14:textId="77777777" w:rsidR="00667C16" w:rsidRPr="00667C16" w:rsidRDefault="00667C16" w:rsidP="00667C1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67C16">
        <w:rPr>
          <w:rFonts w:ascii="Times New Roman" w:eastAsia="Times New Roman" w:hAnsi="Times New Roman" w:cs="Times New Roman"/>
          <w:b/>
          <w:bCs/>
          <w:kern w:val="0"/>
          <w:sz w:val="36"/>
          <w:szCs w:val="36"/>
          <w:lang w:eastAsia="en-GB"/>
          <w14:ligatures w14:val="none"/>
        </w:rPr>
        <w:t>5. Besluitvorming en Deadlock</w:t>
      </w:r>
    </w:p>
    <w:p w14:paraId="2ACFC57B"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5.1. Bij gelijkstand in de stemming binnen de algemene vergadering of het bestuursorgaan, wordt een onafhankelijke derde partij aangesteld als bemiddelaar.</w:t>
      </w:r>
    </w:p>
    <w:p w14:paraId="7FD7D95F"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5.2. Indien de bemiddeling mislukt, kan elke partij vragen om de Vennootschap vrijwillig te ontbinden of zijn aandelen aan te bieden tegen een door onafhankelijke experts vast te stellen waarde.</w:t>
      </w:r>
    </w:p>
    <w:p w14:paraId="16BAFB9D" w14:textId="77777777" w:rsidR="00667C16" w:rsidRPr="00667C16" w:rsidRDefault="00667C16" w:rsidP="00667C1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67C16">
        <w:rPr>
          <w:rFonts w:ascii="Times New Roman" w:eastAsia="Times New Roman" w:hAnsi="Times New Roman" w:cs="Times New Roman"/>
          <w:b/>
          <w:bCs/>
          <w:kern w:val="0"/>
          <w:sz w:val="36"/>
          <w:szCs w:val="36"/>
          <w:lang w:eastAsia="en-GB"/>
          <w14:ligatures w14:val="none"/>
        </w:rPr>
        <w:t>6. Kapitaalverhogingen en Financiering</w:t>
      </w:r>
    </w:p>
    <w:p w14:paraId="1E53714E"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6.1. Nieuwe financieringsrondes kunnen enkel worden doorgevoerd mits goedkeuring van minstens 75% van de uitstaande aandelen.</w:t>
      </w:r>
    </w:p>
    <w:p w14:paraId="022E8AD1"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6.2. Bij nieuwe kapitaalverhogingen hebben bestaande aandeelhouders een voorkooprecht naar rato van hun aandelenbezit.</w:t>
      </w:r>
    </w:p>
    <w:p w14:paraId="4E90205C" w14:textId="77777777" w:rsidR="00667C16" w:rsidRPr="00667C16" w:rsidRDefault="00667C16" w:rsidP="00667C1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67C16">
        <w:rPr>
          <w:rFonts w:ascii="Times New Roman" w:eastAsia="Times New Roman" w:hAnsi="Times New Roman" w:cs="Times New Roman"/>
          <w:b/>
          <w:bCs/>
          <w:kern w:val="0"/>
          <w:sz w:val="36"/>
          <w:szCs w:val="36"/>
          <w:lang w:eastAsia="en-GB"/>
          <w14:ligatures w14:val="none"/>
        </w:rPr>
        <w:t>7. Intellectuele Eigendom (IP)</w:t>
      </w:r>
    </w:p>
    <w:p w14:paraId="0A363841"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7.1. Alle rechten op uitvindingen, software, ontwerpen, merken, knowhow en andere intellectuele eigendom gecreëerd door de Co-Founders in het kader van de activiteiten van de Vennootschap, komen automatisch toe aan de Vennootschap.</w:t>
      </w:r>
    </w:p>
    <w:p w14:paraId="5D18BD06"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7.2. Co-Founders verbinden zich ertoe om, op eerste verzoek van de Vennootschap, alle noodzakelijke documenten te ondertekenen om de overdracht te formaliseren.</w:t>
      </w:r>
    </w:p>
    <w:p w14:paraId="19187DDA" w14:textId="77777777" w:rsidR="00667C16" w:rsidRPr="00667C16" w:rsidRDefault="00667C16" w:rsidP="00667C1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67C16">
        <w:rPr>
          <w:rFonts w:ascii="Times New Roman" w:eastAsia="Times New Roman" w:hAnsi="Times New Roman" w:cs="Times New Roman"/>
          <w:b/>
          <w:bCs/>
          <w:kern w:val="0"/>
          <w:sz w:val="36"/>
          <w:szCs w:val="36"/>
          <w:lang w:eastAsia="en-GB"/>
          <w14:ligatures w14:val="none"/>
        </w:rPr>
        <w:t>8. Taakverdeling</w:t>
      </w:r>
    </w:p>
    <w:p w14:paraId="5BA0D289"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8.1. Elke Co-Founder zal zich toeleggen op de volgende functie of verantwoordelijkheidsdomein:</w:t>
      </w:r>
    </w:p>
    <w:p w14:paraId="43B9B067" w14:textId="77777777" w:rsidR="00667C16" w:rsidRPr="00667C16" w:rsidRDefault="00667C16" w:rsidP="00667C16">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[Founder A]: CEO, verantwoordelijk voor algemene leiding en fundraising</w:t>
      </w:r>
    </w:p>
    <w:p w14:paraId="45B14911" w14:textId="77777777" w:rsidR="00667C16" w:rsidRPr="00667C16" w:rsidRDefault="00667C16" w:rsidP="00667C16">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[Founder B]: CTO, verantwoordelijk voor productontwikkeling en technologie</w:t>
      </w:r>
    </w:p>
    <w:p w14:paraId="3D4CEF5C" w14:textId="77777777" w:rsidR="00667C16" w:rsidRPr="00667C16" w:rsidRDefault="00667C16" w:rsidP="00667C16">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[Founder C]: CMO, verantwoordelijk voor marketing en klantenwerving</w:t>
      </w:r>
    </w:p>
    <w:p w14:paraId="4B8782A0"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8.2. Wijzigingen in de taakverdeling gebeuren met goedkeuring van minstens 75% van de uitstaande aandelen.</w:t>
      </w:r>
    </w:p>
    <w:p w14:paraId="28AB04AD" w14:textId="77777777" w:rsidR="00667C16" w:rsidRPr="00667C16" w:rsidRDefault="00667C16" w:rsidP="00667C1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67C16">
        <w:rPr>
          <w:rFonts w:ascii="Times New Roman" w:eastAsia="Times New Roman" w:hAnsi="Times New Roman" w:cs="Times New Roman"/>
          <w:b/>
          <w:bCs/>
          <w:kern w:val="0"/>
          <w:sz w:val="36"/>
          <w:szCs w:val="36"/>
          <w:lang w:eastAsia="en-GB"/>
          <w14:ligatures w14:val="none"/>
        </w:rPr>
        <w:t>9. Vergoeding</w:t>
      </w:r>
    </w:p>
    <w:p w14:paraId="43DF1E70"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9.1. Voor de initiële periode van [bijv. 12 maanden] na de Startdatum zullen de Co-Founders werken zonder vaste vergoeding, behoudens vergoeding van onkosten.</w:t>
      </w:r>
    </w:p>
    <w:p w14:paraId="619F945D"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lastRenderedPageBreak/>
        <w:t>9.2. Nadien kan een loon of managementvergoeding toegekend worden, mits goedkeuring van het bestuursorgaan en onder marktconforme voorwaarden.</w:t>
      </w:r>
    </w:p>
    <w:p w14:paraId="420BA048" w14:textId="77777777" w:rsidR="00667C16" w:rsidRPr="00667C16" w:rsidRDefault="00667C16" w:rsidP="00667C1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67C16">
        <w:rPr>
          <w:rFonts w:ascii="Times New Roman" w:eastAsia="Times New Roman" w:hAnsi="Times New Roman" w:cs="Times New Roman"/>
          <w:b/>
          <w:bCs/>
          <w:kern w:val="0"/>
          <w:sz w:val="36"/>
          <w:szCs w:val="36"/>
          <w:lang w:eastAsia="en-GB"/>
          <w14:ligatures w14:val="none"/>
        </w:rPr>
        <w:t>10. Overige bepalingen</w:t>
      </w:r>
    </w:p>
    <w:p w14:paraId="5310C498"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10.1. Alle aandeelhouders verbinden zich ertoe zich loyaal en actief in te zetten voor de verdere ontwikkeling van de Vennootschap.</w:t>
      </w:r>
    </w:p>
    <w:p w14:paraId="4552DE46"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10.2. Concurrentiebeding: Gedurende de vestingperiode en 12 maanden na vertrek mag een Co-Founder geen concurrerende activiteiten opstarten of ondersteunen binnen [omschrijving relevante markt/geografie].</w:t>
      </w:r>
    </w:p>
    <w:p w14:paraId="17260237"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10.3. Geheimhoudingsplicht: Aandeelhouders mogen geen vertrouwelijke informatie van de Vennootschap bekendmaken aan derden, ongeacht hun betrokkenheid.</w:t>
      </w:r>
    </w:p>
    <w:p w14:paraId="282FC934" w14:textId="77777777" w:rsidR="00667C16" w:rsidRPr="00667C16" w:rsidRDefault="00667C16" w:rsidP="00667C1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67C16">
        <w:rPr>
          <w:rFonts w:ascii="Times New Roman" w:eastAsia="Times New Roman" w:hAnsi="Times New Roman" w:cs="Times New Roman"/>
          <w:b/>
          <w:bCs/>
          <w:kern w:val="0"/>
          <w:sz w:val="36"/>
          <w:szCs w:val="36"/>
          <w:lang w:eastAsia="en-GB"/>
          <w14:ligatures w14:val="none"/>
        </w:rPr>
        <w:t>11. IP Assignment Agreement</w:t>
      </w:r>
    </w:p>
    <w:p w14:paraId="4C46A5D5"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11.1. Elke Co-Founder ondertekent bij het aangaan van deze Overeenkomst een afzonderlijke IP Assignment Agreement (Bijlage D), waarin zij uitdrukkelijk alle huidige en toekomstige intellectuele eigendomsrechten die verband houden met de activiteiten van de Vennootschap overdragen aan de Vennootschap.</w:t>
      </w:r>
    </w:p>
    <w:p w14:paraId="4D54C354" w14:textId="77777777" w:rsidR="00667C16" w:rsidRPr="00667C16" w:rsidRDefault="00667C16" w:rsidP="00667C1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67C16">
        <w:rPr>
          <w:rFonts w:ascii="Times New Roman" w:eastAsia="Times New Roman" w:hAnsi="Times New Roman" w:cs="Times New Roman"/>
          <w:b/>
          <w:bCs/>
          <w:kern w:val="0"/>
          <w:sz w:val="36"/>
          <w:szCs w:val="36"/>
          <w:lang w:eastAsia="en-GB"/>
          <w14:ligatures w14:val="none"/>
        </w:rPr>
        <w:t>12. Slotbepalingen</w:t>
      </w:r>
    </w:p>
    <w:p w14:paraId="47D65D62"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12.1. Op deze overeenkomst is uitsluitend Belgisch recht van toepassing.</w:t>
      </w:r>
    </w:p>
    <w:p w14:paraId="05C959B6"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12.2. Alle geschillen worden voorgelegd aan de bevoegde rechtbanken van [plaats, bv. Gent].</w:t>
      </w:r>
    </w:p>
    <w:p w14:paraId="18835E2E" w14:textId="77777777" w:rsidR="00667C16" w:rsidRPr="00667C16" w:rsidRDefault="00043D40" w:rsidP="00667C16">
      <w:pPr>
        <w:spacing w:after="0" w:line="240" w:lineRule="auto"/>
        <w:rPr>
          <w:rFonts w:ascii="Times New Roman" w:eastAsia="Times New Roman" w:hAnsi="Times New Roman" w:cs="Times New Roman"/>
          <w:kern w:val="0"/>
          <w:lang w:eastAsia="en-GB"/>
          <w14:ligatures w14:val="none"/>
        </w:rPr>
      </w:pPr>
      <w:r w:rsidRPr="00043D40">
        <w:rPr>
          <w:rFonts w:ascii="Times New Roman" w:eastAsia="Times New Roman" w:hAnsi="Times New Roman" w:cs="Times New Roman"/>
          <w:noProof/>
          <w:kern w:val="0"/>
          <w:lang w:eastAsia="en-GB"/>
        </w:rPr>
        <w:pict w14:anchorId="44A7945E">
          <v:rect id="_x0000_i1027" alt="" style="width:451.3pt;height:.05pt;mso-width-percent:0;mso-height-percent:0;mso-width-percent:0;mso-height-percent:0" o:hralign="center" o:hrstd="t" o:hr="t" fillcolor="#a0a0a0" stroked="f"/>
        </w:pict>
      </w:r>
    </w:p>
    <w:p w14:paraId="02C0D3FF" w14:textId="77777777" w:rsidR="00667C16" w:rsidRPr="00667C16" w:rsidRDefault="00667C16" w:rsidP="00667C1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67C16">
        <w:rPr>
          <w:rFonts w:ascii="Times New Roman" w:eastAsia="Times New Roman" w:hAnsi="Times New Roman" w:cs="Times New Roman"/>
          <w:b/>
          <w:bCs/>
          <w:kern w:val="0"/>
          <w:sz w:val="27"/>
          <w:szCs w:val="27"/>
          <w:lang w:eastAsia="en-GB"/>
          <w14:ligatures w14:val="none"/>
        </w:rPr>
        <w:t>Bijlagen:</w:t>
      </w:r>
    </w:p>
    <w:p w14:paraId="3A91837A" w14:textId="77777777" w:rsidR="00667C16" w:rsidRPr="00667C16" w:rsidRDefault="00667C16" w:rsidP="00667C16">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Bijlage A</w:t>
      </w:r>
      <w:r w:rsidRPr="00667C16">
        <w:rPr>
          <w:rFonts w:ascii="Times New Roman" w:eastAsia="Times New Roman" w:hAnsi="Times New Roman" w:cs="Times New Roman"/>
          <w:kern w:val="0"/>
          <w:lang w:eastAsia="en-GB"/>
          <w14:ligatures w14:val="none"/>
        </w:rPr>
        <w:t>: Overzicht aandelenverdeling per Co-Founder</w:t>
      </w:r>
    </w:p>
    <w:p w14:paraId="7B6DAEBE" w14:textId="77777777" w:rsidR="00667C16" w:rsidRPr="00667C16" w:rsidRDefault="00667C16" w:rsidP="00667C16">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Bijlage B</w:t>
      </w:r>
      <w:r w:rsidRPr="00667C16">
        <w:rPr>
          <w:rFonts w:ascii="Times New Roman" w:eastAsia="Times New Roman" w:hAnsi="Times New Roman" w:cs="Times New Roman"/>
          <w:kern w:val="0"/>
          <w:lang w:eastAsia="en-GB"/>
          <w14:ligatures w14:val="none"/>
        </w:rPr>
        <w:t>: Basisdefinities "Good Leaver" en "Bad Leaver"-situaties</w:t>
      </w:r>
    </w:p>
    <w:p w14:paraId="39D5B48C" w14:textId="77777777" w:rsidR="00667C16" w:rsidRPr="00667C16" w:rsidRDefault="00667C16" w:rsidP="00667C16">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Bijlage C</w:t>
      </w:r>
      <w:r w:rsidRPr="00667C16">
        <w:rPr>
          <w:rFonts w:ascii="Times New Roman" w:eastAsia="Times New Roman" w:hAnsi="Times New Roman" w:cs="Times New Roman"/>
          <w:kern w:val="0"/>
          <w:lang w:eastAsia="en-GB"/>
          <w14:ligatures w14:val="none"/>
        </w:rPr>
        <w:t>: Standaard waarderingsmethode aandelen bij overname of vertrek</w:t>
      </w:r>
    </w:p>
    <w:p w14:paraId="567C2C8F" w14:textId="77777777" w:rsidR="00667C16" w:rsidRPr="00667C16" w:rsidRDefault="00667C16" w:rsidP="00667C16">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Bijlage D</w:t>
      </w:r>
      <w:r w:rsidRPr="00667C16">
        <w:rPr>
          <w:rFonts w:ascii="Times New Roman" w:eastAsia="Times New Roman" w:hAnsi="Times New Roman" w:cs="Times New Roman"/>
          <w:kern w:val="0"/>
          <w:lang w:eastAsia="en-GB"/>
          <w14:ligatures w14:val="none"/>
        </w:rPr>
        <w:t>: Model IP Assignment Agreement</w:t>
      </w:r>
    </w:p>
    <w:p w14:paraId="74C651A6" w14:textId="77777777" w:rsidR="00667C16" w:rsidRPr="00667C16" w:rsidRDefault="00043D40" w:rsidP="00667C16">
      <w:pPr>
        <w:spacing w:after="0" w:line="240" w:lineRule="auto"/>
        <w:rPr>
          <w:rFonts w:ascii="Times New Roman" w:eastAsia="Times New Roman" w:hAnsi="Times New Roman" w:cs="Times New Roman"/>
          <w:kern w:val="0"/>
          <w:lang w:eastAsia="en-GB"/>
          <w14:ligatures w14:val="none"/>
        </w:rPr>
      </w:pPr>
      <w:r w:rsidRPr="00043D40">
        <w:rPr>
          <w:rFonts w:ascii="Times New Roman" w:eastAsia="Times New Roman" w:hAnsi="Times New Roman" w:cs="Times New Roman"/>
          <w:noProof/>
          <w:kern w:val="0"/>
          <w:lang w:eastAsia="en-GB"/>
        </w:rPr>
        <w:pict w14:anchorId="6BF3AD2B">
          <v:rect id="_x0000_i1026" alt="" style="width:451.3pt;height:.05pt;mso-width-percent:0;mso-height-percent:0;mso-width-percent:0;mso-height-percent:0" o:hralign="center" o:hrstd="t" o:hr="t" fillcolor="#a0a0a0" stroked="f"/>
        </w:pict>
      </w:r>
    </w:p>
    <w:p w14:paraId="77373620" w14:textId="77777777" w:rsidR="00667C16" w:rsidRPr="00667C16" w:rsidRDefault="00667C16" w:rsidP="00667C16">
      <w:pPr>
        <w:spacing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Disclaimer: Deze tekst is een basismodel en moet nog juridisch gevalideerd worden voor echte toepassing, zeker bij externe investeringen of specifieke vennootschapsstructuren!</w:t>
      </w:r>
    </w:p>
    <w:p w14:paraId="1C246E53" w14:textId="77777777" w:rsidR="00667C16" w:rsidRPr="00667C16" w:rsidRDefault="00043D40" w:rsidP="00667C16">
      <w:pPr>
        <w:spacing w:after="0" w:line="240" w:lineRule="auto"/>
        <w:rPr>
          <w:rFonts w:ascii="Times New Roman" w:eastAsia="Times New Roman" w:hAnsi="Times New Roman" w:cs="Times New Roman"/>
          <w:kern w:val="0"/>
          <w:lang w:eastAsia="en-GB"/>
          <w14:ligatures w14:val="none"/>
        </w:rPr>
      </w:pPr>
      <w:r w:rsidRPr="00043D40">
        <w:rPr>
          <w:rFonts w:ascii="Times New Roman" w:eastAsia="Times New Roman" w:hAnsi="Times New Roman" w:cs="Times New Roman"/>
          <w:noProof/>
          <w:kern w:val="0"/>
          <w:lang w:eastAsia="en-GB"/>
        </w:rPr>
        <w:pict w14:anchorId="7E472E59">
          <v:rect id="_x0000_i1025" alt="" style="width:451.3pt;height:.05pt;mso-width-percent:0;mso-height-percent:0;mso-width-percent:0;mso-height-percent:0" o:hralign="center" o:hrstd="t" o:hr="t" fillcolor="#a0a0a0" stroked="f"/>
        </w:pict>
      </w:r>
    </w:p>
    <w:p w14:paraId="3CA93401" w14:textId="77777777" w:rsidR="00667C16" w:rsidRPr="00667C16" w:rsidRDefault="00667C16" w:rsidP="00667C1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667C16">
        <w:rPr>
          <w:rFonts w:ascii="Times New Roman" w:eastAsia="Times New Roman" w:hAnsi="Times New Roman" w:cs="Times New Roman"/>
          <w:b/>
          <w:bCs/>
          <w:kern w:val="36"/>
          <w:sz w:val="48"/>
          <w:szCs w:val="48"/>
          <w:lang w:eastAsia="en-GB"/>
          <w14:ligatures w14:val="none"/>
        </w:rPr>
        <w:t>Bijlage D - Model IP Assignment Agreement</w:t>
      </w:r>
    </w:p>
    <w:p w14:paraId="423CD9A3"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lastRenderedPageBreak/>
        <w:t>IP ASSIGNMENT AGREEMENT</w:t>
      </w:r>
    </w:p>
    <w:p w14:paraId="337622CC"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Tussen:</w:t>
      </w:r>
    </w:p>
    <w:p w14:paraId="5621CB1E" w14:textId="77777777" w:rsidR="00667C16" w:rsidRPr="00667C16" w:rsidRDefault="00667C16" w:rsidP="00667C16">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[Naam Founder], wonende te [adres], hierna "Overdrager" genoemd;</w:t>
      </w:r>
    </w:p>
    <w:p w14:paraId="697A2406"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En:</w:t>
      </w:r>
    </w:p>
    <w:p w14:paraId="0DC4EA20" w14:textId="77777777" w:rsidR="00667C16" w:rsidRPr="00667C16" w:rsidRDefault="00667C16" w:rsidP="00667C16">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[Naam BV], met maatschappelijke zetel te [adres], ingeschreven onder ondernemingsnummer [KBO-nummer], hierna "Vennootschap" genoemd.</w:t>
      </w:r>
    </w:p>
    <w:p w14:paraId="56568F56"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Artikel 1 - Overdracht</w:t>
      </w:r>
      <w:r w:rsidRPr="00667C16">
        <w:rPr>
          <w:rFonts w:ascii="Times New Roman" w:eastAsia="Times New Roman" w:hAnsi="Times New Roman" w:cs="Times New Roman"/>
          <w:kern w:val="0"/>
          <w:lang w:eastAsia="en-GB"/>
          <w14:ligatures w14:val="none"/>
        </w:rPr>
        <w:t xml:space="preserve"> De Overdrager draagt hierbij onherroepelijk alle rechten, aanspraken en belangen in alle huidige en toekomstige intellectuele eigendomsrechten die ontstaan uit zijn/haar werkzaamheden voor de Vennootschap over aan de Vennootschap.</w:t>
      </w:r>
    </w:p>
    <w:p w14:paraId="51C5BB8B"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Artikel 2 - Vergoeding</w:t>
      </w:r>
      <w:r w:rsidRPr="00667C16">
        <w:rPr>
          <w:rFonts w:ascii="Times New Roman" w:eastAsia="Times New Roman" w:hAnsi="Times New Roman" w:cs="Times New Roman"/>
          <w:kern w:val="0"/>
          <w:lang w:eastAsia="en-GB"/>
          <w14:ligatures w14:val="none"/>
        </w:rPr>
        <w:t xml:space="preserve"> Deze overdracht gebeurt kosteloos en wordt geacht te zijn inbegrepen in de vergoedingen of voordelen die de Overdrager ontvangt in zijn/haar hoedanigheid van aandeelhouder, werknemer of bestuurder.</w:t>
      </w:r>
    </w:p>
    <w:p w14:paraId="29B8B384"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Artikel 3 - Bijstand</w:t>
      </w:r>
      <w:r w:rsidRPr="00667C16">
        <w:rPr>
          <w:rFonts w:ascii="Times New Roman" w:eastAsia="Times New Roman" w:hAnsi="Times New Roman" w:cs="Times New Roman"/>
          <w:kern w:val="0"/>
          <w:lang w:eastAsia="en-GB"/>
          <w14:ligatures w14:val="none"/>
        </w:rPr>
        <w:t xml:space="preserve"> De Overdrager verbindt zich ertoe alle redelijke medewerking te verlenen aan de Vennootschap om de overdracht van rechten te formaliseren, inclusief het ondertekenen van aanvullende documenten indien nodig.</w:t>
      </w:r>
    </w:p>
    <w:p w14:paraId="2DCB97A3"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b/>
          <w:bCs/>
          <w:kern w:val="0"/>
          <w:lang w:eastAsia="en-GB"/>
          <w14:ligatures w14:val="none"/>
        </w:rPr>
        <w:t>Artikel 4 - Slotbepaling</w:t>
      </w:r>
      <w:r w:rsidRPr="00667C16">
        <w:rPr>
          <w:rFonts w:ascii="Times New Roman" w:eastAsia="Times New Roman" w:hAnsi="Times New Roman" w:cs="Times New Roman"/>
          <w:kern w:val="0"/>
          <w:lang w:eastAsia="en-GB"/>
          <w14:ligatures w14:val="none"/>
        </w:rPr>
        <w:t xml:space="preserve"> Op deze overeenkomst is uitsluitend Belgisch recht van toepassing. Eventuele geschillen worden beslecht door de bevoegde rechtbanken van [plaats].</w:t>
      </w:r>
    </w:p>
    <w:p w14:paraId="76850308"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Opgemaakt in [aantal] originele exemplaren te [plaats], op [datum].</w:t>
      </w:r>
    </w:p>
    <w:p w14:paraId="67D23A4C" w14:textId="77777777" w:rsidR="00667C16" w:rsidRPr="00667C16" w:rsidRDefault="00667C16" w:rsidP="00667C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Handtekeningen:</w:t>
      </w:r>
    </w:p>
    <w:p w14:paraId="07136123" w14:textId="77777777" w:rsidR="00667C16" w:rsidRPr="00667C16" w:rsidRDefault="00667C16" w:rsidP="00667C1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De Overdrager: __________________________</w:t>
      </w:r>
    </w:p>
    <w:p w14:paraId="0D8221EF" w14:textId="77777777" w:rsidR="00667C16" w:rsidRPr="00667C16" w:rsidRDefault="00667C16" w:rsidP="00667C1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7C16">
        <w:rPr>
          <w:rFonts w:ascii="Times New Roman" w:eastAsia="Times New Roman" w:hAnsi="Times New Roman" w:cs="Times New Roman"/>
          <w:kern w:val="0"/>
          <w:lang w:eastAsia="en-GB"/>
          <w14:ligatures w14:val="none"/>
        </w:rPr>
        <w:t>De Vennootschap: __________________________</w:t>
      </w:r>
    </w:p>
    <w:p w14:paraId="457246A9" w14:textId="77777777" w:rsidR="00667C16" w:rsidRDefault="00667C16"/>
    <w:sectPr w:rsidR="00667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3773"/>
    <w:multiLevelType w:val="multilevel"/>
    <w:tmpl w:val="FA1C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74B42"/>
    <w:multiLevelType w:val="multilevel"/>
    <w:tmpl w:val="C8CA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E6801"/>
    <w:multiLevelType w:val="multilevel"/>
    <w:tmpl w:val="561A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5561E"/>
    <w:multiLevelType w:val="multilevel"/>
    <w:tmpl w:val="08AA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16CED"/>
    <w:multiLevelType w:val="multilevel"/>
    <w:tmpl w:val="2B22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272DD"/>
    <w:multiLevelType w:val="multilevel"/>
    <w:tmpl w:val="CFB8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705D4"/>
    <w:multiLevelType w:val="multilevel"/>
    <w:tmpl w:val="85BC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40817"/>
    <w:multiLevelType w:val="multilevel"/>
    <w:tmpl w:val="19DC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66E8D"/>
    <w:multiLevelType w:val="multilevel"/>
    <w:tmpl w:val="D24A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410467">
    <w:abstractNumId w:val="2"/>
  </w:num>
  <w:num w:numId="2" w16cid:durableId="1499273040">
    <w:abstractNumId w:val="8"/>
  </w:num>
  <w:num w:numId="3" w16cid:durableId="908659654">
    <w:abstractNumId w:val="0"/>
  </w:num>
  <w:num w:numId="4" w16cid:durableId="2114202980">
    <w:abstractNumId w:val="5"/>
  </w:num>
  <w:num w:numId="5" w16cid:durableId="956136661">
    <w:abstractNumId w:val="3"/>
  </w:num>
  <w:num w:numId="6" w16cid:durableId="748234352">
    <w:abstractNumId w:val="6"/>
  </w:num>
  <w:num w:numId="7" w16cid:durableId="255406627">
    <w:abstractNumId w:val="4"/>
  </w:num>
  <w:num w:numId="8" w16cid:durableId="1166017154">
    <w:abstractNumId w:val="1"/>
  </w:num>
  <w:num w:numId="9" w16cid:durableId="16564938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16"/>
    <w:rsid w:val="00043D40"/>
    <w:rsid w:val="005562C8"/>
    <w:rsid w:val="00667C1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2D13"/>
  <w15:chartTrackingRefBased/>
  <w15:docId w15:val="{0AB40BD1-38B5-9341-94F1-A7376FBF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7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7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7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7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C16"/>
    <w:rPr>
      <w:rFonts w:eastAsiaTheme="majorEastAsia" w:cstheme="majorBidi"/>
      <w:color w:val="272727" w:themeColor="text1" w:themeTint="D8"/>
    </w:rPr>
  </w:style>
  <w:style w:type="paragraph" w:styleId="Title">
    <w:name w:val="Title"/>
    <w:basedOn w:val="Normal"/>
    <w:next w:val="Normal"/>
    <w:link w:val="TitleChar"/>
    <w:uiPriority w:val="10"/>
    <w:qFormat/>
    <w:rsid w:val="00667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C16"/>
    <w:pPr>
      <w:spacing w:before="160"/>
      <w:jc w:val="center"/>
    </w:pPr>
    <w:rPr>
      <w:i/>
      <w:iCs/>
      <w:color w:val="404040" w:themeColor="text1" w:themeTint="BF"/>
    </w:rPr>
  </w:style>
  <w:style w:type="character" w:customStyle="1" w:styleId="QuoteChar">
    <w:name w:val="Quote Char"/>
    <w:basedOn w:val="DefaultParagraphFont"/>
    <w:link w:val="Quote"/>
    <w:uiPriority w:val="29"/>
    <w:rsid w:val="00667C16"/>
    <w:rPr>
      <w:i/>
      <w:iCs/>
      <w:color w:val="404040" w:themeColor="text1" w:themeTint="BF"/>
    </w:rPr>
  </w:style>
  <w:style w:type="paragraph" w:styleId="ListParagraph">
    <w:name w:val="List Paragraph"/>
    <w:basedOn w:val="Normal"/>
    <w:uiPriority w:val="34"/>
    <w:qFormat/>
    <w:rsid w:val="00667C16"/>
    <w:pPr>
      <w:ind w:left="720"/>
      <w:contextualSpacing/>
    </w:pPr>
  </w:style>
  <w:style w:type="character" w:styleId="IntenseEmphasis">
    <w:name w:val="Intense Emphasis"/>
    <w:basedOn w:val="DefaultParagraphFont"/>
    <w:uiPriority w:val="21"/>
    <w:qFormat/>
    <w:rsid w:val="00667C16"/>
    <w:rPr>
      <w:i/>
      <w:iCs/>
      <w:color w:val="0F4761" w:themeColor="accent1" w:themeShade="BF"/>
    </w:rPr>
  </w:style>
  <w:style w:type="paragraph" w:styleId="IntenseQuote">
    <w:name w:val="Intense Quote"/>
    <w:basedOn w:val="Normal"/>
    <w:next w:val="Normal"/>
    <w:link w:val="IntenseQuoteChar"/>
    <w:uiPriority w:val="30"/>
    <w:qFormat/>
    <w:rsid w:val="00667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C16"/>
    <w:rPr>
      <w:i/>
      <w:iCs/>
      <w:color w:val="0F4761" w:themeColor="accent1" w:themeShade="BF"/>
    </w:rPr>
  </w:style>
  <w:style w:type="character" w:styleId="IntenseReference">
    <w:name w:val="Intense Reference"/>
    <w:basedOn w:val="DefaultParagraphFont"/>
    <w:uiPriority w:val="32"/>
    <w:qFormat/>
    <w:rsid w:val="00667C16"/>
    <w:rPr>
      <w:b/>
      <w:bCs/>
      <w:smallCaps/>
      <w:color w:val="0F4761" w:themeColor="accent1" w:themeShade="BF"/>
      <w:spacing w:val="5"/>
    </w:rPr>
  </w:style>
  <w:style w:type="character" w:styleId="Strong">
    <w:name w:val="Strong"/>
    <w:basedOn w:val="DefaultParagraphFont"/>
    <w:uiPriority w:val="22"/>
    <w:qFormat/>
    <w:rsid w:val="00667C16"/>
    <w:rPr>
      <w:b/>
      <w:bCs/>
    </w:rPr>
  </w:style>
  <w:style w:type="paragraph" w:styleId="NormalWeb">
    <w:name w:val="Normal (Web)"/>
    <w:basedOn w:val="Normal"/>
    <w:uiPriority w:val="99"/>
    <w:semiHidden/>
    <w:unhideWhenUsed/>
    <w:rsid w:val="00667C1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75605">
      <w:bodyDiv w:val="1"/>
      <w:marLeft w:val="0"/>
      <w:marRight w:val="0"/>
      <w:marTop w:val="0"/>
      <w:marBottom w:val="0"/>
      <w:divBdr>
        <w:top w:val="none" w:sz="0" w:space="0" w:color="auto"/>
        <w:left w:val="none" w:sz="0" w:space="0" w:color="auto"/>
        <w:bottom w:val="none" w:sz="0" w:space="0" w:color="auto"/>
        <w:right w:val="none" w:sz="0" w:space="0" w:color="auto"/>
      </w:divBdr>
      <w:divsChild>
        <w:div w:id="1380204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963</Words>
  <Characters>5494</Characters>
  <Application>Microsoft Office Word</Application>
  <DocSecurity>0</DocSecurity>
  <Lines>45</Lines>
  <Paragraphs>12</Paragraphs>
  <ScaleCrop>false</ScaleCrop>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Peeters</dc:creator>
  <cp:keywords/>
  <dc:description/>
  <cp:lastModifiedBy>Luc Peeters</cp:lastModifiedBy>
  <cp:revision>1</cp:revision>
  <dcterms:created xsi:type="dcterms:W3CDTF">2025-04-28T10:36:00Z</dcterms:created>
  <dcterms:modified xsi:type="dcterms:W3CDTF">2025-04-28T10:40:00Z</dcterms:modified>
</cp:coreProperties>
</file>